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B6F" w:rsidRDefault="00945B6F" w:rsidP="00945B6F">
      <w:pPr>
        <w:ind w:right="-5"/>
        <w:jc w:val="right"/>
        <w:rPr>
          <w:b/>
          <w:sz w:val="28"/>
          <w:szCs w:val="28"/>
        </w:rPr>
      </w:pPr>
    </w:p>
    <w:p w:rsidR="00945B6F" w:rsidRPr="00005FA8" w:rsidRDefault="00945B6F" w:rsidP="00AB3B6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</w:t>
      </w:r>
      <w:r w:rsidR="00F11718">
        <w:rPr>
          <w:sz w:val="28"/>
          <w:szCs w:val="28"/>
        </w:rPr>
        <w:t>КРАСНОГОРСКОГО</w:t>
      </w:r>
      <w:r w:rsidRPr="00005FA8">
        <w:rPr>
          <w:sz w:val="28"/>
          <w:szCs w:val="28"/>
        </w:rPr>
        <w:t xml:space="preserve"> СЕЛЬСОВЕТА</w:t>
      </w:r>
    </w:p>
    <w:p w:rsidR="00945B6F" w:rsidRPr="00005FA8" w:rsidRDefault="00945B6F" w:rsidP="00AB3B6F">
      <w:pPr>
        <w:jc w:val="center"/>
        <w:rPr>
          <w:sz w:val="28"/>
          <w:szCs w:val="28"/>
        </w:rPr>
      </w:pPr>
      <w:r w:rsidRPr="00005FA8">
        <w:rPr>
          <w:sz w:val="28"/>
          <w:szCs w:val="28"/>
        </w:rPr>
        <w:t>КРАСНОГОРСКОГО РАЙОНА  АЛТАЙСКОГО КРАЯ</w:t>
      </w:r>
    </w:p>
    <w:p w:rsidR="00945B6F" w:rsidRPr="00005FA8" w:rsidRDefault="00945B6F" w:rsidP="00945B6F">
      <w:pPr>
        <w:ind w:left="3600"/>
        <w:rPr>
          <w:sz w:val="28"/>
          <w:szCs w:val="28"/>
        </w:rPr>
      </w:pPr>
      <w:r w:rsidRPr="00005FA8">
        <w:rPr>
          <w:sz w:val="28"/>
          <w:szCs w:val="28"/>
        </w:rPr>
        <w:t xml:space="preserve">   </w:t>
      </w:r>
    </w:p>
    <w:p w:rsidR="00945B6F" w:rsidRPr="00005FA8" w:rsidRDefault="00945B6F" w:rsidP="00945B6F">
      <w:pPr>
        <w:jc w:val="center"/>
        <w:rPr>
          <w:sz w:val="28"/>
          <w:szCs w:val="28"/>
        </w:rPr>
      </w:pPr>
      <w:r w:rsidRPr="00005FA8">
        <w:rPr>
          <w:sz w:val="28"/>
          <w:szCs w:val="28"/>
        </w:rPr>
        <w:t xml:space="preserve">РЕШЕНИЕ </w:t>
      </w:r>
    </w:p>
    <w:p w:rsidR="00945B6F" w:rsidRPr="00005FA8" w:rsidRDefault="00945B6F" w:rsidP="00945B6F">
      <w:pPr>
        <w:rPr>
          <w:sz w:val="28"/>
          <w:szCs w:val="28"/>
        </w:rPr>
      </w:pPr>
    </w:p>
    <w:p w:rsidR="00945B6F" w:rsidRPr="003948C8" w:rsidRDefault="00193645" w:rsidP="00945B6F">
      <w:pPr>
        <w:rPr>
          <w:sz w:val="28"/>
          <w:szCs w:val="28"/>
        </w:rPr>
      </w:pPr>
      <w:r>
        <w:rPr>
          <w:sz w:val="28"/>
          <w:szCs w:val="28"/>
        </w:rPr>
        <w:t xml:space="preserve">   24</w:t>
      </w:r>
      <w:r w:rsidR="00B42A8B">
        <w:rPr>
          <w:sz w:val="28"/>
          <w:szCs w:val="28"/>
        </w:rPr>
        <w:t>.12</w:t>
      </w:r>
      <w:r w:rsidR="00945B6F" w:rsidRPr="003948C8">
        <w:rPr>
          <w:sz w:val="28"/>
          <w:szCs w:val="28"/>
        </w:rPr>
        <w:t>.202</w:t>
      </w:r>
      <w:r w:rsidR="00B42A8B">
        <w:rPr>
          <w:sz w:val="28"/>
          <w:szCs w:val="28"/>
        </w:rPr>
        <w:t>4</w:t>
      </w:r>
      <w:r w:rsidR="00945B6F" w:rsidRPr="003948C8">
        <w:rPr>
          <w:sz w:val="28"/>
          <w:szCs w:val="28"/>
        </w:rPr>
        <w:t xml:space="preserve">                            </w:t>
      </w:r>
      <w:r w:rsidR="00945B6F" w:rsidRPr="003948C8">
        <w:rPr>
          <w:sz w:val="28"/>
          <w:szCs w:val="28"/>
        </w:rPr>
        <w:tab/>
      </w:r>
      <w:r w:rsidR="00945B6F" w:rsidRPr="003948C8">
        <w:rPr>
          <w:sz w:val="28"/>
          <w:szCs w:val="28"/>
        </w:rPr>
        <w:tab/>
      </w:r>
      <w:r w:rsidR="00945B6F" w:rsidRPr="003948C8">
        <w:rPr>
          <w:sz w:val="28"/>
          <w:szCs w:val="28"/>
        </w:rPr>
        <w:tab/>
      </w:r>
      <w:r w:rsidR="00945B6F" w:rsidRPr="003948C8">
        <w:rPr>
          <w:sz w:val="28"/>
          <w:szCs w:val="28"/>
        </w:rPr>
        <w:tab/>
        <w:t xml:space="preserve"> </w:t>
      </w:r>
      <w:r w:rsidR="00F11718">
        <w:rPr>
          <w:sz w:val="28"/>
          <w:szCs w:val="28"/>
        </w:rPr>
        <w:t xml:space="preserve">                           </w:t>
      </w:r>
      <w:r w:rsidR="00AB3B6F">
        <w:rPr>
          <w:sz w:val="28"/>
          <w:szCs w:val="28"/>
        </w:rPr>
        <w:t xml:space="preserve">     </w:t>
      </w:r>
      <w:r w:rsidR="00945B6F" w:rsidRPr="003948C8">
        <w:rPr>
          <w:sz w:val="28"/>
          <w:szCs w:val="28"/>
        </w:rPr>
        <w:t xml:space="preserve">№ </w:t>
      </w:r>
      <w:r w:rsidR="00C53FC7">
        <w:rPr>
          <w:sz w:val="28"/>
          <w:szCs w:val="28"/>
        </w:rPr>
        <w:t>19</w:t>
      </w:r>
      <w:r w:rsidR="00945B6F" w:rsidRPr="003948C8">
        <w:rPr>
          <w:sz w:val="28"/>
          <w:szCs w:val="28"/>
        </w:rPr>
        <w:t xml:space="preserve">  </w:t>
      </w:r>
    </w:p>
    <w:p w:rsidR="000D4AE0" w:rsidRDefault="000D4AE0" w:rsidP="00945B6F">
      <w:pPr>
        <w:ind w:right="-5"/>
        <w:rPr>
          <w:rFonts w:ascii="Arial" w:hAnsi="Arial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159385</wp:posOffset>
                </wp:positionV>
                <wp:extent cx="3396615" cy="2966085"/>
                <wp:effectExtent l="0" t="0" r="381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6615" cy="2966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4AE0" w:rsidRDefault="000D4AE0" w:rsidP="000D4AE0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 w:line="224" w:lineRule="atLeast"/>
                              <w:jc w:val="both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О</w:t>
                            </w:r>
                            <w:r w:rsidR="00B42A8B">
                              <w:rPr>
                                <w:sz w:val="28"/>
                                <w:szCs w:val="28"/>
                              </w:rPr>
                              <w:t xml:space="preserve"> внесении изменений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в Положение о</w:t>
                            </w:r>
                            <w:r>
                              <w:rPr>
                                <w:bCs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порядке назначения, выплаты и индексации пенсии за выслугу лет лицам, замещавшим должности муниципальной службы Администрации </w:t>
                            </w:r>
                            <w:r w:rsidR="00F11718">
                              <w:rPr>
                                <w:sz w:val="28"/>
                                <w:szCs w:val="28"/>
                              </w:rPr>
                              <w:t>Красногорского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сельсовета Красногорского района Алтайского края, и лицам, замещавшим выборную должность главы </w:t>
                            </w:r>
                            <w:r w:rsidR="00F11718">
                              <w:rPr>
                                <w:sz w:val="28"/>
                                <w:szCs w:val="28"/>
                              </w:rPr>
                              <w:t>Красногорского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сельсовета Красногорского района Алтайского края, утвержденное решением Совета депутатов </w:t>
                            </w:r>
                            <w:r w:rsidR="00F11718">
                              <w:rPr>
                                <w:sz w:val="28"/>
                                <w:szCs w:val="28"/>
                              </w:rPr>
                              <w:t>Красногорского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сельсовета Красногорс</w:t>
                            </w:r>
                            <w:r w:rsidR="00F94EB1">
                              <w:rPr>
                                <w:sz w:val="28"/>
                                <w:szCs w:val="28"/>
                              </w:rPr>
                              <w:t xml:space="preserve">кого района Алтайского края от </w:t>
                            </w:r>
                            <w:r w:rsidR="00F11718">
                              <w:rPr>
                                <w:sz w:val="28"/>
                                <w:szCs w:val="28"/>
                              </w:rPr>
                              <w:t>07.08.2018г № 31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-9pt;margin-top:12.55pt;width:267.45pt;height:23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" stroked="f">
                <v:textbox>
                  <w:txbxContent>
                    <w:p w:rsidR="000D4AE0" w:rsidRDefault="000D4AE0" w:rsidP="000D4AE0">
                      <w:pPr>
                        <w:pStyle w:val="a3"/>
                        <w:shd w:val="clear" w:color="auto" w:fill="FFFFFF"/>
                        <w:spacing w:before="0" w:beforeAutospacing="0" w:after="0" w:afterAutospacing="0" w:line="224" w:lineRule="atLeast"/>
                        <w:jc w:val="both"/>
                        <w:textAlignment w:val="baseline"/>
                        <w:rPr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sz w:val="28"/>
                          <w:szCs w:val="28"/>
                        </w:rPr>
                        <w:t>О</w:t>
                      </w:r>
                      <w:r w:rsidR="00B42A8B">
                        <w:rPr>
                          <w:sz w:val="28"/>
                          <w:szCs w:val="28"/>
                        </w:rPr>
                        <w:t xml:space="preserve"> внесении изменений</w:t>
                      </w:r>
                      <w:r>
                        <w:rPr>
                          <w:sz w:val="28"/>
                          <w:szCs w:val="28"/>
                        </w:rPr>
                        <w:t xml:space="preserve"> в Положение о</w:t>
                      </w:r>
                      <w:r>
                        <w:rPr>
                          <w:bCs/>
                          <w:sz w:val="28"/>
                          <w:szCs w:val="28"/>
                          <w:bdr w:val="none" w:sz="0" w:space="0" w:color="auto" w:frame="1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порядке назначения, выплаты и индексации пенсии за выслугу лет лицам, замещавшим должности муниципальной службы Администрации </w:t>
                      </w:r>
                      <w:r w:rsidR="00F11718">
                        <w:rPr>
                          <w:sz w:val="28"/>
                          <w:szCs w:val="28"/>
                        </w:rPr>
                        <w:t>Красногорского</w:t>
                      </w:r>
                      <w:r>
                        <w:rPr>
                          <w:sz w:val="28"/>
                          <w:szCs w:val="28"/>
                        </w:rPr>
                        <w:t xml:space="preserve"> сельсовета Красногорского района Алтайского края, и лицам, замещавшим выборную должность главы </w:t>
                      </w:r>
                      <w:r w:rsidR="00F11718">
                        <w:rPr>
                          <w:sz w:val="28"/>
                          <w:szCs w:val="28"/>
                        </w:rPr>
                        <w:t>Красногорского</w:t>
                      </w:r>
                      <w:r>
                        <w:rPr>
                          <w:sz w:val="28"/>
                          <w:szCs w:val="28"/>
                        </w:rPr>
                        <w:t xml:space="preserve"> сельсовета Красногорского района Алтайского края, утвержденное решением Совета депутатов </w:t>
                      </w:r>
                      <w:r w:rsidR="00F11718">
                        <w:rPr>
                          <w:sz w:val="28"/>
                          <w:szCs w:val="28"/>
                        </w:rPr>
                        <w:t>Красногорского</w:t>
                      </w:r>
                      <w:r>
                        <w:rPr>
                          <w:sz w:val="28"/>
                          <w:szCs w:val="28"/>
                        </w:rPr>
                        <w:t xml:space="preserve"> сельсовета Красногорс</w:t>
                      </w:r>
                      <w:r w:rsidR="00F94EB1">
                        <w:rPr>
                          <w:sz w:val="28"/>
                          <w:szCs w:val="28"/>
                        </w:rPr>
                        <w:t xml:space="preserve">кого района Алтайского края от </w:t>
                      </w:r>
                      <w:r w:rsidR="00F11718">
                        <w:rPr>
                          <w:sz w:val="28"/>
                          <w:szCs w:val="28"/>
                        </w:rPr>
                        <w:t>07.08.2018г № 31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0D4AE0" w:rsidRDefault="000D4AE0" w:rsidP="000D4AE0">
      <w:pPr>
        <w:rPr>
          <w:sz w:val="28"/>
          <w:szCs w:val="28"/>
        </w:rPr>
      </w:pPr>
    </w:p>
    <w:p w:rsidR="000D4AE0" w:rsidRDefault="000D4AE0" w:rsidP="000D4AE0">
      <w:pPr>
        <w:rPr>
          <w:sz w:val="28"/>
          <w:szCs w:val="28"/>
        </w:rPr>
      </w:pPr>
    </w:p>
    <w:p w:rsidR="000D4AE0" w:rsidRDefault="000D4AE0" w:rsidP="000D4AE0">
      <w:pPr>
        <w:rPr>
          <w:sz w:val="28"/>
          <w:szCs w:val="28"/>
        </w:rPr>
      </w:pPr>
    </w:p>
    <w:p w:rsidR="000D4AE0" w:rsidRDefault="000D4AE0" w:rsidP="000D4A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0D4AE0" w:rsidRDefault="000D4AE0" w:rsidP="000D4AE0">
      <w:pPr>
        <w:jc w:val="both"/>
        <w:rPr>
          <w:sz w:val="28"/>
          <w:szCs w:val="28"/>
        </w:rPr>
      </w:pPr>
    </w:p>
    <w:p w:rsidR="000D4AE0" w:rsidRDefault="000D4AE0" w:rsidP="000D4A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0D4AE0" w:rsidRDefault="000D4AE0" w:rsidP="000D4AE0">
      <w:pPr>
        <w:jc w:val="both"/>
        <w:rPr>
          <w:sz w:val="28"/>
          <w:szCs w:val="28"/>
        </w:rPr>
      </w:pPr>
    </w:p>
    <w:p w:rsidR="000D4AE0" w:rsidRDefault="000D4AE0" w:rsidP="000D4AE0">
      <w:pPr>
        <w:jc w:val="both"/>
        <w:rPr>
          <w:sz w:val="28"/>
          <w:szCs w:val="28"/>
        </w:rPr>
      </w:pPr>
    </w:p>
    <w:p w:rsidR="000D4AE0" w:rsidRDefault="000D4AE0" w:rsidP="000D4AE0">
      <w:pPr>
        <w:ind w:firstLine="720"/>
        <w:jc w:val="both"/>
        <w:rPr>
          <w:sz w:val="28"/>
          <w:szCs w:val="28"/>
        </w:rPr>
      </w:pPr>
    </w:p>
    <w:p w:rsidR="000D4AE0" w:rsidRDefault="000D4AE0" w:rsidP="000D4AE0">
      <w:pPr>
        <w:ind w:firstLine="720"/>
        <w:jc w:val="both"/>
        <w:rPr>
          <w:sz w:val="28"/>
          <w:szCs w:val="28"/>
        </w:rPr>
      </w:pPr>
    </w:p>
    <w:p w:rsidR="000D4AE0" w:rsidRDefault="000D4AE0" w:rsidP="000D4AE0">
      <w:pPr>
        <w:jc w:val="both"/>
        <w:rPr>
          <w:sz w:val="28"/>
          <w:szCs w:val="28"/>
        </w:rPr>
      </w:pPr>
    </w:p>
    <w:p w:rsidR="000D4AE0" w:rsidRDefault="000D4AE0" w:rsidP="000D4AE0">
      <w:pPr>
        <w:ind w:firstLine="720"/>
        <w:jc w:val="both"/>
        <w:rPr>
          <w:sz w:val="28"/>
          <w:szCs w:val="28"/>
        </w:rPr>
      </w:pPr>
    </w:p>
    <w:p w:rsidR="000D4AE0" w:rsidRDefault="000D4AE0" w:rsidP="000D4AE0">
      <w:pPr>
        <w:ind w:firstLine="720"/>
        <w:jc w:val="both"/>
        <w:rPr>
          <w:sz w:val="28"/>
          <w:szCs w:val="28"/>
        </w:rPr>
      </w:pPr>
    </w:p>
    <w:p w:rsidR="000D4AE0" w:rsidRDefault="000D4AE0" w:rsidP="000D4AE0">
      <w:pPr>
        <w:ind w:firstLine="720"/>
        <w:jc w:val="both"/>
        <w:rPr>
          <w:sz w:val="28"/>
          <w:szCs w:val="28"/>
        </w:rPr>
      </w:pPr>
    </w:p>
    <w:p w:rsidR="000D4AE0" w:rsidRDefault="000D4AE0" w:rsidP="000D4AE0">
      <w:pPr>
        <w:ind w:firstLine="720"/>
        <w:jc w:val="both"/>
        <w:rPr>
          <w:sz w:val="28"/>
          <w:szCs w:val="28"/>
        </w:rPr>
      </w:pPr>
    </w:p>
    <w:p w:rsidR="000D4AE0" w:rsidRDefault="00B42A8B" w:rsidP="00B42A8B">
      <w:pPr>
        <w:ind w:firstLine="720"/>
        <w:jc w:val="both"/>
        <w:rPr>
          <w:sz w:val="28"/>
          <w:szCs w:val="28"/>
        </w:rPr>
      </w:pPr>
      <w:r w:rsidRPr="002C302F">
        <w:rPr>
          <w:sz w:val="28"/>
          <w:szCs w:val="28"/>
        </w:rPr>
        <w:t>В соответствии с Федеральными законами от 15.12.2001 № 166-ФЗ «О государственном пенсионном обеспечении в Российской Федерации», от 23.05.2016 № 143-ФЗ «О внесении изменений в отдельные законодательные акты Российской Федерации в части увеличения пенсионного возраста отдельным категориям граждан», от 02.03.2007 № 25-ФЗ «О муниципальной службе в Российской Федерации», законом Алтайского края от 07.12.2007 № 134-ЗС «О муниципальной службе в Алтайском крае», законом Алтайского края от 28.10.2005 № 78-ЗС «О государственной гражданской службе Алтайского края», постановлением Администрации Алтайского края от 26.11.2015</w:t>
      </w:r>
      <w:r>
        <w:rPr>
          <w:sz w:val="28"/>
          <w:szCs w:val="28"/>
        </w:rPr>
        <w:t>, статьёй 24</w:t>
      </w:r>
      <w:r w:rsidR="000D4AE0">
        <w:rPr>
          <w:sz w:val="28"/>
          <w:szCs w:val="28"/>
        </w:rPr>
        <w:t xml:space="preserve"> Устава муниципального образования </w:t>
      </w:r>
      <w:r>
        <w:rPr>
          <w:sz w:val="28"/>
          <w:szCs w:val="28"/>
        </w:rPr>
        <w:t xml:space="preserve">сельское поселение </w:t>
      </w:r>
      <w:r w:rsidR="00F11718">
        <w:rPr>
          <w:sz w:val="28"/>
          <w:szCs w:val="28"/>
        </w:rPr>
        <w:t>Красногорский</w:t>
      </w:r>
      <w:r w:rsidR="000D4AE0">
        <w:rPr>
          <w:sz w:val="28"/>
          <w:szCs w:val="28"/>
        </w:rPr>
        <w:t xml:space="preserve"> сельсовет Красногорский район Алтайского края, Совет депутатов </w:t>
      </w:r>
      <w:r w:rsidR="00F11718">
        <w:rPr>
          <w:sz w:val="28"/>
          <w:szCs w:val="28"/>
        </w:rPr>
        <w:t>Красногорского</w:t>
      </w:r>
      <w:r w:rsidR="00F94EB1">
        <w:rPr>
          <w:sz w:val="28"/>
          <w:szCs w:val="28"/>
        </w:rPr>
        <w:t xml:space="preserve"> сельсовета Красногорского района Алтайского края</w:t>
      </w:r>
    </w:p>
    <w:p w:rsidR="000D4AE0" w:rsidRDefault="000D4AE0" w:rsidP="000D4AE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РЕШИЛ: </w:t>
      </w:r>
    </w:p>
    <w:p w:rsidR="000D4AE0" w:rsidRDefault="000D4AE0" w:rsidP="000D4AE0">
      <w:pPr>
        <w:pStyle w:val="a3"/>
        <w:shd w:val="clear" w:color="auto" w:fill="FFFFFF"/>
        <w:spacing w:before="0" w:beforeAutospacing="0" w:after="0" w:afterAutospacing="0" w:line="224" w:lineRule="atLeast"/>
        <w:jc w:val="both"/>
        <w:textAlignment w:val="baseline"/>
        <w:rPr>
          <w:sz w:val="15"/>
          <w:szCs w:val="15"/>
        </w:rPr>
      </w:pPr>
      <w:r>
        <w:rPr>
          <w:sz w:val="28"/>
          <w:szCs w:val="28"/>
        </w:rPr>
        <w:t xml:space="preserve">          1. Принять решение «О</w:t>
      </w:r>
      <w:r w:rsidR="00B42A8B">
        <w:rPr>
          <w:sz w:val="28"/>
          <w:szCs w:val="28"/>
        </w:rPr>
        <w:t xml:space="preserve"> внесении изменений</w:t>
      </w:r>
      <w:r>
        <w:rPr>
          <w:sz w:val="28"/>
          <w:szCs w:val="28"/>
        </w:rPr>
        <w:t xml:space="preserve"> в Положение о порядке назначения, выплаты и индексации пенсии за выслугу лет лицам, замещавшим должности муниципальной службы Администрации </w:t>
      </w:r>
      <w:r w:rsidR="00F11718">
        <w:rPr>
          <w:sz w:val="28"/>
          <w:szCs w:val="28"/>
        </w:rPr>
        <w:t>Красногорского</w:t>
      </w:r>
      <w:r>
        <w:rPr>
          <w:sz w:val="28"/>
          <w:szCs w:val="28"/>
        </w:rPr>
        <w:t xml:space="preserve"> сельсовета Красногорского района Алтайского края, и лицам, замещавшим выборную должность главы </w:t>
      </w:r>
      <w:r w:rsidR="00F11718">
        <w:rPr>
          <w:sz w:val="28"/>
          <w:szCs w:val="28"/>
        </w:rPr>
        <w:t>Красногорского</w:t>
      </w:r>
      <w:r>
        <w:rPr>
          <w:sz w:val="28"/>
          <w:szCs w:val="28"/>
        </w:rPr>
        <w:t xml:space="preserve"> сельсовета Красногорского района Алтайского края, утвержденное решением Совета депутатов </w:t>
      </w:r>
      <w:r w:rsidR="00F11718">
        <w:rPr>
          <w:sz w:val="28"/>
          <w:szCs w:val="28"/>
        </w:rPr>
        <w:t>Красногорского</w:t>
      </w:r>
      <w:r>
        <w:rPr>
          <w:sz w:val="28"/>
          <w:szCs w:val="28"/>
        </w:rPr>
        <w:t xml:space="preserve"> сельсовета Красногорского района Алтайского края от </w:t>
      </w:r>
      <w:r w:rsidR="00F11718">
        <w:rPr>
          <w:sz w:val="28"/>
          <w:szCs w:val="28"/>
        </w:rPr>
        <w:t>07.08.2018 года  № 31</w:t>
      </w:r>
      <w:r>
        <w:rPr>
          <w:sz w:val="28"/>
          <w:szCs w:val="28"/>
        </w:rPr>
        <w:t xml:space="preserve">. </w:t>
      </w:r>
    </w:p>
    <w:p w:rsidR="00B42A8B" w:rsidRDefault="000D4AE0" w:rsidP="000D4AE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</w:p>
    <w:p w:rsidR="00B42A8B" w:rsidRDefault="00B42A8B" w:rsidP="000D4AE0">
      <w:pPr>
        <w:jc w:val="both"/>
        <w:rPr>
          <w:sz w:val="28"/>
          <w:szCs w:val="28"/>
        </w:rPr>
      </w:pPr>
    </w:p>
    <w:p w:rsidR="000D4AE0" w:rsidRDefault="000D4AE0" w:rsidP="00B42A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Направить настоящее решение главе </w:t>
      </w:r>
      <w:r w:rsidR="00F11718">
        <w:rPr>
          <w:sz w:val="28"/>
          <w:szCs w:val="28"/>
        </w:rPr>
        <w:t>Красногорского</w:t>
      </w:r>
      <w:r>
        <w:rPr>
          <w:sz w:val="28"/>
          <w:szCs w:val="28"/>
        </w:rPr>
        <w:t xml:space="preserve"> сельсовета Красно</w:t>
      </w:r>
      <w:r w:rsidR="00B42A8B">
        <w:rPr>
          <w:sz w:val="28"/>
          <w:szCs w:val="28"/>
        </w:rPr>
        <w:t xml:space="preserve">горского района Алтайского края </w:t>
      </w:r>
      <w:r w:rsidR="00F11718">
        <w:rPr>
          <w:sz w:val="28"/>
          <w:szCs w:val="28"/>
        </w:rPr>
        <w:t>Кудрявцеву С.А.</w:t>
      </w:r>
      <w:r w:rsidR="00B42A8B">
        <w:rPr>
          <w:sz w:val="28"/>
          <w:szCs w:val="28"/>
        </w:rPr>
        <w:t>.</w:t>
      </w:r>
      <w:r>
        <w:rPr>
          <w:sz w:val="28"/>
          <w:szCs w:val="28"/>
        </w:rPr>
        <w:t xml:space="preserve"> для подписания и обнародования в установленном порядке.</w:t>
      </w:r>
    </w:p>
    <w:p w:rsidR="000D4AE0" w:rsidRDefault="000D4AE0" w:rsidP="000D4AE0">
      <w:pPr>
        <w:jc w:val="both"/>
        <w:rPr>
          <w:sz w:val="28"/>
          <w:szCs w:val="28"/>
        </w:rPr>
      </w:pPr>
    </w:p>
    <w:p w:rsidR="000D4AE0" w:rsidRDefault="000D4AE0" w:rsidP="000D4AE0">
      <w:pPr>
        <w:jc w:val="both"/>
        <w:rPr>
          <w:sz w:val="28"/>
          <w:szCs w:val="28"/>
        </w:rPr>
      </w:pPr>
    </w:p>
    <w:p w:rsidR="000D4AE0" w:rsidRDefault="000D4AE0" w:rsidP="000D4AE0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0D4AE0" w:rsidRDefault="00F11718" w:rsidP="000D4AE0">
      <w:pPr>
        <w:jc w:val="both"/>
        <w:rPr>
          <w:sz w:val="28"/>
          <w:szCs w:val="28"/>
        </w:rPr>
      </w:pPr>
      <w:r>
        <w:rPr>
          <w:sz w:val="28"/>
          <w:szCs w:val="28"/>
        </w:rPr>
        <w:t>Красногорского</w:t>
      </w:r>
      <w:r w:rsidR="000D4AE0">
        <w:rPr>
          <w:sz w:val="28"/>
          <w:szCs w:val="28"/>
        </w:rPr>
        <w:t xml:space="preserve"> сельсовета                  </w:t>
      </w:r>
      <w:r>
        <w:rPr>
          <w:sz w:val="28"/>
          <w:szCs w:val="28"/>
        </w:rPr>
        <w:t xml:space="preserve">                                </w:t>
      </w:r>
      <w:r w:rsidR="000D4AE0">
        <w:rPr>
          <w:sz w:val="28"/>
          <w:szCs w:val="28"/>
        </w:rPr>
        <w:t xml:space="preserve">       </w:t>
      </w:r>
      <w:r>
        <w:rPr>
          <w:sz w:val="28"/>
          <w:szCs w:val="28"/>
        </w:rPr>
        <w:t>Н.П. Муратова</w:t>
      </w:r>
    </w:p>
    <w:p w:rsidR="009036A4" w:rsidRDefault="009036A4" w:rsidP="000D4AE0">
      <w:pPr>
        <w:jc w:val="both"/>
        <w:rPr>
          <w:sz w:val="28"/>
          <w:szCs w:val="28"/>
        </w:rPr>
      </w:pPr>
    </w:p>
    <w:p w:rsidR="00AB3B6F" w:rsidRDefault="00AB3B6F" w:rsidP="00AB3B6F">
      <w:pPr>
        <w:ind w:right="-5"/>
        <w:rPr>
          <w:b/>
          <w:sz w:val="28"/>
          <w:szCs w:val="28"/>
        </w:rPr>
      </w:pPr>
    </w:p>
    <w:p w:rsidR="00B42A8B" w:rsidRDefault="00B42A8B" w:rsidP="000D4AE0">
      <w:pPr>
        <w:ind w:right="-5"/>
        <w:jc w:val="center"/>
        <w:rPr>
          <w:sz w:val="28"/>
          <w:szCs w:val="28"/>
        </w:rPr>
      </w:pPr>
    </w:p>
    <w:p w:rsidR="00B42A8B" w:rsidRDefault="00B42A8B" w:rsidP="000D4AE0">
      <w:pPr>
        <w:ind w:right="-5"/>
        <w:jc w:val="center"/>
        <w:rPr>
          <w:sz w:val="28"/>
          <w:szCs w:val="28"/>
        </w:rPr>
      </w:pPr>
    </w:p>
    <w:p w:rsidR="00B42A8B" w:rsidRDefault="00B42A8B" w:rsidP="000D4AE0">
      <w:pPr>
        <w:ind w:right="-5"/>
        <w:jc w:val="center"/>
        <w:rPr>
          <w:sz w:val="28"/>
          <w:szCs w:val="28"/>
        </w:rPr>
      </w:pPr>
    </w:p>
    <w:p w:rsidR="00B42A8B" w:rsidRDefault="00B42A8B" w:rsidP="000D4AE0">
      <w:pPr>
        <w:ind w:right="-5"/>
        <w:jc w:val="center"/>
        <w:rPr>
          <w:sz w:val="28"/>
          <w:szCs w:val="28"/>
        </w:rPr>
      </w:pPr>
    </w:p>
    <w:p w:rsidR="00B42A8B" w:rsidRDefault="00B42A8B" w:rsidP="000D4AE0">
      <w:pPr>
        <w:ind w:right="-5"/>
        <w:jc w:val="center"/>
        <w:rPr>
          <w:sz w:val="28"/>
          <w:szCs w:val="28"/>
        </w:rPr>
      </w:pPr>
    </w:p>
    <w:p w:rsidR="00B42A8B" w:rsidRDefault="00B42A8B" w:rsidP="000D4AE0">
      <w:pPr>
        <w:ind w:right="-5"/>
        <w:jc w:val="center"/>
        <w:rPr>
          <w:sz w:val="28"/>
          <w:szCs w:val="28"/>
        </w:rPr>
      </w:pPr>
    </w:p>
    <w:p w:rsidR="00B42A8B" w:rsidRDefault="00B42A8B" w:rsidP="000D4AE0">
      <w:pPr>
        <w:ind w:right="-5"/>
        <w:jc w:val="center"/>
        <w:rPr>
          <w:sz w:val="28"/>
          <w:szCs w:val="28"/>
        </w:rPr>
      </w:pPr>
    </w:p>
    <w:p w:rsidR="00B42A8B" w:rsidRDefault="00B42A8B" w:rsidP="000D4AE0">
      <w:pPr>
        <w:ind w:right="-5"/>
        <w:jc w:val="center"/>
        <w:rPr>
          <w:sz w:val="28"/>
          <w:szCs w:val="28"/>
        </w:rPr>
      </w:pPr>
    </w:p>
    <w:p w:rsidR="00B42A8B" w:rsidRDefault="00B42A8B" w:rsidP="000D4AE0">
      <w:pPr>
        <w:ind w:right="-5"/>
        <w:jc w:val="center"/>
        <w:rPr>
          <w:sz w:val="28"/>
          <w:szCs w:val="28"/>
        </w:rPr>
      </w:pPr>
    </w:p>
    <w:p w:rsidR="00B42A8B" w:rsidRDefault="00B42A8B" w:rsidP="000D4AE0">
      <w:pPr>
        <w:ind w:right="-5"/>
        <w:jc w:val="center"/>
        <w:rPr>
          <w:sz w:val="28"/>
          <w:szCs w:val="28"/>
        </w:rPr>
      </w:pPr>
    </w:p>
    <w:p w:rsidR="00B42A8B" w:rsidRDefault="00B42A8B" w:rsidP="000D4AE0">
      <w:pPr>
        <w:ind w:right="-5"/>
        <w:jc w:val="center"/>
        <w:rPr>
          <w:sz w:val="28"/>
          <w:szCs w:val="28"/>
        </w:rPr>
      </w:pPr>
    </w:p>
    <w:p w:rsidR="00B42A8B" w:rsidRDefault="00B42A8B" w:rsidP="000D4AE0">
      <w:pPr>
        <w:ind w:right="-5"/>
        <w:jc w:val="center"/>
        <w:rPr>
          <w:sz w:val="28"/>
          <w:szCs w:val="28"/>
        </w:rPr>
      </w:pPr>
    </w:p>
    <w:p w:rsidR="00B42A8B" w:rsidRDefault="00B42A8B" w:rsidP="000D4AE0">
      <w:pPr>
        <w:ind w:right="-5"/>
        <w:jc w:val="center"/>
        <w:rPr>
          <w:sz w:val="28"/>
          <w:szCs w:val="28"/>
        </w:rPr>
      </w:pPr>
    </w:p>
    <w:p w:rsidR="00B42A8B" w:rsidRDefault="00B42A8B" w:rsidP="000D4AE0">
      <w:pPr>
        <w:ind w:right="-5"/>
        <w:jc w:val="center"/>
        <w:rPr>
          <w:sz w:val="28"/>
          <w:szCs w:val="28"/>
        </w:rPr>
      </w:pPr>
    </w:p>
    <w:p w:rsidR="00B42A8B" w:rsidRDefault="00B42A8B" w:rsidP="000D4AE0">
      <w:pPr>
        <w:ind w:right="-5"/>
        <w:jc w:val="center"/>
        <w:rPr>
          <w:sz w:val="28"/>
          <w:szCs w:val="28"/>
        </w:rPr>
      </w:pPr>
    </w:p>
    <w:p w:rsidR="00B42A8B" w:rsidRDefault="00B42A8B" w:rsidP="000D4AE0">
      <w:pPr>
        <w:ind w:right="-5"/>
        <w:jc w:val="center"/>
        <w:rPr>
          <w:sz w:val="28"/>
          <w:szCs w:val="28"/>
        </w:rPr>
      </w:pPr>
    </w:p>
    <w:p w:rsidR="00B42A8B" w:rsidRDefault="00B42A8B" w:rsidP="000D4AE0">
      <w:pPr>
        <w:ind w:right="-5"/>
        <w:jc w:val="center"/>
        <w:rPr>
          <w:sz w:val="28"/>
          <w:szCs w:val="28"/>
        </w:rPr>
      </w:pPr>
    </w:p>
    <w:p w:rsidR="00B42A8B" w:rsidRDefault="00B42A8B" w:rsidP="000D4AE0">
      <w:pPr>
        <w:ind w:right="-5"/>
        <w:jc w:val="center"/>
        <w:rPr>
          <w:sz w:val="28"/>
          <w:szCs w:val="28"/>
        </w:rPr>
      </w:pPr>
    </w:p>
    <w:p w:rsidR="00B42A8B" w:rsidRDefault="00B42A8B" w:rsidP="000D4AE0">
      <w:pPr>
        <w:ind w:right="-5"/>
        <w:jc w:val="center"/>
        <w:rPr>
          <w:sz w:val="28"/>
          <w:szCs w:val="28"/>
        </w:rPr>
      </w:pPr>
    </w:p>
    <w:p w:rsidR="00B42A8B" w:rsidRDefault="00B42A8B" w:rsidP="000D4AE0">
      <w:pPr>
        <w:ind w:right="-5"/>
        <w:jc w:val="center"/>
        <w:rPr>
          <w:sz w:val="28"/>
          <w:szCs w:val="28"/>
        </w:rPr>
      </w:pPr>
    </w:p>
    <w:p w:rsidR="00B42A8B" w:rsidRDefault="00B42A8B" w:rsidP="000D4AE0">
      <w:pPr>
        <w:ind w:right="-5"/>
        <w:jc w:val="center"/>
        <w:rPr>
          <w:sz w:val="28"/>
          <w:szCs w:val="28"/>
        </w:rPr>
      </w:pPr>
    </w:p>
    <w:p w:rsidR="00B42A8B" w:rsidRDefault="00B42A8B" w:rsidP="000D4AE0">
      <w:pPr>
        <w:ind w:right="-5"/>
        <w:jc w:val="center"/>
        <w:rPr>
          <w:sz w:val="28"/>
          <w:szCs w:val="28"/>
        </w:rPr>
      </w:pPr>
    </w:p>
    <w:p w:rsidR="00B42A8B" w:rsidRDefault="00B42A8B" w:rsidP="000D4AE0">
      <w:pPr>
        <w:ind w:right="-5"/>
        <w:jc w:val="center"/>
        <w:rPr>
          <w:sz w:val="28"/>
          <w:szCs w:val="28"/>
        </w:rPr>
      </w:pPr>
    </w:p>
    <w:p w:rsidR="00B42A8B" w:rsidRDefault="00B42A8B" w:rsidP="000D4AE0">
      <w:pPr>
        <w:ind w:right="-5"/>
        <w:jc w:val="center"/>
        <w:rPr>
          <w:sz w:val="28"/>
          <w:szCs w:val="28"/>
        </w:rPr>
      </w:pPr>
    </w:p>
    <w:p w:rsidR="00B42A8B" w:rsidRDefault="00B42A8B" w:rsidP="000D4AE0">
      <w:pPr>
        <w:ind w:right="-5"/>
        <w:jc w:val="center"/>
        <w:rPr>
          <w:sz w:val="28"/>
          <w:szCs w:val="28"/>
        </w:rPr>
      </w:pPr>
    </w:p>
    <w:p w:rsidR="00B42A8B" w:rsidRDefault="00B42A8B" w:rsidP="000D4AE0">
      <w:pPr>
        <w:ind w:right="-5"/>
        <w:jc w:val="center"/>
        <w:rPr>
          <w:sz w:val="28"/>
          <w:szCs w:val="28"/>
        </w:rPr>
      </w:pPr>
    </w:p>
    <w:p w:rsidR="00B42A8B" w:rsidRDefault="00B42A8B" w:rsidP="000D4AE0">
      <w:pPr>
        <w:ind w:right="-5"/>
        <w:jc w:val="center"/>
        <w:rPr>
          <w:sz w:val="28"/>
          <w:szCs w:val="28"/>
        </w:rPr>
      </w:pPr>
    </w:p>
    <w:p w:rsidR="00B42A8B" w:rsidRDefault="00B42A8B" w:rsidP="000D4AE0">
      <w:pPr>
        <w:ind w:right="-5"/>
        <w:jc w:val="center"/>
        <w:rPr>
          <w:sz w:val="28"/>
          <w:szCs w:val="28"/>
        </w:rPr>
      </w:pPr>
    </w:p>
    <w:p w:rsidR="00B42A8B" w:rsidRDefault="00B42A8B" w:rsidP="000D4AE0">
      <w:pPr>
        <w:ind w:right="-5"/>
        <w:jc w:val="center"/>
        <w:rPr>
          <w:sz w:val="28"/>
          <w:szCs w:val="28"/>
        </w:rPr>
      </w:pPr>
    </w:p>
    <w:p w:rsidR="00B42A8B" w:rsidRDefault="00B42A8B" w:rsidP="000D4AE0">
      <w:pPr>
        <w:ind w:right="-5"/>
        <w:jc w:val="center"/>
        <w:rPr>
          <w:sz w:val="28"/>
          <w:szCs w:val="28"/>
        </w:rPr>
      </w:pPr>
    </w:p>
    <w:p w:rsidR="00B42A8B" w:rsidRDefault="00B42A8B" w:rsidP="000D4AE0">
      <w:pPr>
        <w:ind w:right="-5"/>
        <w:jc w:val="center"/>
        <w:rPr>
          <w:sz w:val="28"/>
          <w:szCs w:val="28"/>
        </w:rPr>
      </w:pPr>
    </w:p>
    <w:p w:rsidR="00B42A8B" w:rsidRDefault="00B42A8B" w:rsidP="000D4AE0">
      <w:pPr>
        <w:ind w:right="-5"/>
        <w:jc w:val="center"/>
        <w:rPr>
          <w:sz w:val="28"/>
          <w:szCs w:val="28"/>
        </w:rPr>
      </w:pPr>
    </w:p>
    <w:p w:rsidR="00B42A8B" w:rsidRDefault="00B42A8B" w:rsidP="000D4AE0">
      <w:pPr>
        <w:ind w:right="-5"/>
        <w:jc w:val="center"/>
        <w:rPr>
          <w:sz w:val="28"/>
          <w:szCs w:val="28"/>
        </w:rPr>
      </w:pPr>
    </w:p>
    <w:p w:rsidR="00B42A8B" w:rsidRDefault="00B42A8B" w:rsidP="000D4AE0">
      <w:pPr>
        <w:ind w:right="-5"/>
        <w:jc w:val="center"/>
        <w:rPr>
          <w:sz w:val="28"/>
          <w:szCs w:val="28"/>
        </w:rPr>
      </w:pPr>
    </w:p>
    <w:p w:rsidR="00B42A8B" w:rsidRDefault="00B42A8B" w:rsidP="000D4AE0">
      <w:pPr>
        <w:ind w:right="-5"/>
        <w:jc w:val="center"/>
        <w:rPr>
          <w:sz w:val="28"/>
          <w:szCs w:val="28"/>
        </w:rPr>
      </w:pPr>
    </w:p>
    <w:p w:rsidR="00B42A8B" w:rsidRDefault="00B42A8B" w:rsidP="008870F4">
      <w:pPr>
        <w:ind w:right="-5"/>
        <w:rPr>
          <w:sz w:val="28"/>
          <w:szCs w:val="28"/>
        </w:rPr>
      </w:pPr>
    </w:p>
    <w:p w:rsidR="000D4AE0" w:rsidRPr="00AB3B6F" w:rsidRDefault="000D4AE0" w:rsidP="000D4AE0">
      <w:pPr>
        <w:ind w:right="-5"/>
        <w:jc w:val="center"/>
        <w:rPr>
          <w:sz w:val="28"/>
          <w:szCs w:val="28"/>
        </w:rPr>
      </w:pPr>
      <w:r w:rsidRPr="00AB3B6F">
        <w:rPr>
          <w:sz w:val="28"/>
          <w:szCs w:val="28"/>
        </w:rPr>
        <w:t xml:space="preserve">СОВЕТ ДЕПУТАТОВ </w:t>
      </w:r>
      <w:r w:rsidR="00F11718">
        <w:rPr>
          <w:sz w:val="28"/>
          <w:szCs w:val="28"/>
        </w:rPr>
        <w:t>КРАСНОГОРСКОГО</w:t>
      </w:r>
      <w:r w:rsidRPr="00AB3B6F">
        <w:rPr>
          <w:sz w:val="28"/>
          <w:szCs w:val="28"/>
        </w:rPr>
        <w:t xml:space="preserve"> СЕЛЬСОВЕТА</w:t>
      </w:r>
    </w:p>
    <w:p w:rsidR="000D4AE0" w:rsidRPr="00AB3B6F" w:rsidRDefault="000D4AE0" w:rsidP="000D4AE0">
      <w:pPr>
        <w:ind w:right="-5"/>
        <w:jc w:val="center"/>
        <w:rPr>
          <w:sz w:val="28"/>
          <w:szCs w:val="28"/>
        </w:rPr>
      </w:pPr>
      <w:r w:rsidRPr="00AB3B6F">
        <w:rPr>
          <w:sz w:val="28"/>
          <w:szCs w:val="28"/>
        </w:rPr>
        <w:t>КРАСНОГОРСКОГО РАЙОНА АЛТАЙСКОГО КРАЯ</w:t>
      </w:r>
    </w:p>
    <w:p w:rsidR="000D4AE0" w:rsidRDefault="000D4AE0" w:rsidP="000D4AE0">
      <w:pPr>
        <w:ind w:right="-5"/>
        <w:jc w:val="center"/>
        <w:rPr>
          <w:sz w:val="28"/>
          <w:szCs w:val="28"/>
        </w:rPr>
      </w:pPr>
    </w:p>
    <w:p w:rsidR="00955BCB" w:rsidRPr="00AB3B6F" w:rsidRDefault="00955BCB" w:rsidP="000D4AE0">
      <w:pPr>
        <w:ind w:right="-5"/>
        <w:jc w:val="center"/>
        <w:rPr>
          <w:sz w:val="28"/>
          <w:szCs w:val="28"/>
        </w:rPr>
      </w:pPr>
    </w:p>
    <w:p w:rsidR="000D4AE0" w:rsidRPr="00AB3B6F" w:rsidRDefault="000D4AE0" w:rsidP="000D4AE0">
      <w:pPr>
        <w:ind w:right="-5"/>
        <w:jc w:val="center"/>
        <w:rPr>
          <w:sz w:val="28"/>
          <w:szCs w:val="28"/>
        </w:rPr>
      </w:pPr>
      <w:r w:rsidRPr="00AB3B6F">
        <w:rPr>
          <w:sz w:val="28"/>
          <w:szCs w:val="28"/>
        </w:rPr>
        <w:t>Р Е Ш Е Н И Е</w:t>
      </w:r>
    </w:p>
    <w:p w:rsidR="000D4AE0" w:rsidRDefault="000D4AE0" w:rsidP="000D4AE0">
      <w:pPr>
        <w:jc w:val="both"/>
        <w:rPr>
          <w:sz w:val="28"/>
          <w:szCs w:val="28"/>
        </w:rPr>
      </w:pPr>
    </w:p>
    <w:p w:rsidR="00955BCB" w:rsidRDefault="00955BCB" w:rsidP="000D4AE0">
      <w:pPr>
        <w:jc w:val="both"/>
        <w:rPr>
          <w:sz w:val="28"/>
          <w:szCs w:val="28"/>
        </w:rPr>
      </w:pPr>
    </w:p>
    <w:p w:rsidR="000D4AE0" w:rsidRDefault="000D4AE0" w:rsidP="000D4A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1A2469">
        <w:rPr>
          <w:b/>
          <w:sz w:val="28"/>
          <w:szCs w:val="28"/>
        </w:rPr>
        <w:t xml:space="preserve">внесении изменений </w:t>
      </w:r>
      <w:r>
        <w:rPr>
          <w:b/>
          <w:sz w:val="28"/>
          <w:szCs w:val="28"/>
        </w:rPr>
        <w:t xml:space="preserve">в Положение о порядке назначения, выплаты и индексации пенсии за выслугу лет лицам, замещавшим должности муниципальной службы Администрации </w:t>
      </w:r>
      <w:r w:rsidR="00F11718">
        <w:rPr>
          <w:b/>
          <w:sz w:val="28"/>
          <w:szCs w:val="28"/>
        </w:rPr>
        <w:t>Красногорского</w:t>
      </w:r>
      <w:r>
        <w:rPr>
          <w:b/>
          <w:sz w:val="28"/>
          <w:szCs w:val="28"/>
        </w:rPr>
        <w:t xml:space="preserve"> сельсовета Красногорского района Алтайского края, и лицам, замещавшим выборную должность главы </w:t>
      </w:r>
      <w:r w:rsidR="00F11718">
        <w:rPr>
          <w:b/>
          <w:sz w:val="28"/>
          <w:szCs w:val="28"/>
        </w:rPr>
        <w:t>Красногорского</w:t>
      </w:r>
      <w:r>
        <w:rPr>
          <w:b/>
          <w:sz w:val="28"/>
          <w:szCs w:val="28"/>
        </w:rPr>
        <w:t xml:space="preserve"> сельсовета Красногорского района Алтайского края, утвержденное решением Совета депут</w:t>
      </w:r>
      <w:r w:rsidR="009036A4">
        <w:rPr>
          <w:b/>
          <w:sz w:val="28"/>
          <w:szCs w:val="28"/>
        </w:rPr>
        <w:t xml:space="preserve">атов </w:t>
      </w:r>
      <w:r w:rsidR="00F11718">
        <w:rPr>
          <w:b/>
          <w:sz w:val="28"/>
          <w:szCs w:val="28"/>
        </w:rPr>
        <w:t>Красногорского</w:t>
      </w:r>
      <w:r>
        <w:rPr>
          <w:b/>
          <w:sz w:val="28"/>
          <w:szCs w:val="28"/>
        </w:rPr>
        <w:t xml:space="preserve"> сельсовета Красногорского района Алтайского края от </w:t>
      </w:r>
      <w:r w:rsidR="00596BF1">
        <w:rPr>
          <w:b/>
          <w:sz w:val="28"/>
          <w:szCs w:val="28"/>
        </w:rPr>
        <w:t>07.08.2018 года  № 31</w:t>
      </w:r>
    </w:p>
    <w:p w:rsidR="000D4AE0" w:rsidRDefault="000D4AE0" w:rsidP="000D4AE0">
      <w:pPr>
        <w:jc w:val="both"/>
        <w:rPr>
          <w:sz w:val="28"/>
          <w:szCs w:val="28"/>
        </w:rPr>
      </w:pPr>
    </w:p>
    <w:p w:rsidR="00955BCB" w:rsidRDefault="00955BCB" w:rsidP="000D4AE0">
      <w:pPr>
        <w:jc w:val="both"/>
        <w:rPr>
          <w:sz w:val="28"/>
          <w:szCs w:val="28"/>
        </w:rPr>
      </w:pPr>
    </w:p>
    <w:p w:rsidR="000D4AE0" w:rsidRDefault="001A2469" w:rsidP="001A2469">
      <w:pPr>
        <w:ind w:firstLine="708"/>
        <w:jc w:val="both"/>
        <w:rPr>
          <w:sz w:val="28"/>
          <w:szCs w:val="28"/>
        </w:rPr>
      </w:pPr>
      <w:r w:rsidRPr="002C302F">
        <w:rPr>
          <w:sz w:val="28"/>
          <w:szCs w:val="28"/>
        </w:rPr>
        <w:t>В соответствии с Федеральными законами от 15.12.2001 № 166-ФЗ «О государственном пенсионном обеспечении в Российской Федерации», от 23.05.2016 № 143-ФЗ «О внесении изменений в отдельные законодательные акты Российской Федерации в части увеличения пенсионного возраста отдельным категориям граждан», от 02.03.2007 № 25-ФЗ «О муниципальной службе в Российской Федерации», законом Алтайского края от 07.12.2007 № 134-ЗС «О муниципальной службе в Алтайском крае», законом Алтайского края от 28.10.2005 № 78-ЗС «О государственной гражданской службе Алтайского края», постановлением Администраци</w:t>
      </w:r>
      <w:r>
        <w:rPr>
          <w:sz w:val="28"/>
          <w:szCs w:val="28"/>
        </w:rPr>
        <w:t>и Алтайского края от 26.11.2015</w:t>
      </w:r>
      <w:r w:rsidR="000D4AE0">
        <w:rPr>
          <w:sz w:val="28"/>
          <w:szCs w:val="28"/>
        </w:rPr>
        <w:t>, статьёй 2</w:t>
      </w:r>
      <w:r w:rsidR="00B42A8B">
        <w:rPr>
          <w:sz w:val="28"/>
          <w:szCs w:val="28"/>
        </w:rPr>
        <w:t>4</w:t>
      </w:r>
      <w:r w:rsidR="000D4AE0">
        <w:rPr>
          <w:sz w:val="28"/>
          <w:szCs w:val="28"/>
        </w:rPr>
        <w:t xml:space="preserve"> Устава муниципального образования</w:t>
      </w:r>
      <w:r>
        <w:rPr>
          <w:sz w:val="28"/>
          <w:szCs w:val="28"/>
        </w:rPr>
        <w:t xml:space="preserve"> сельское поселение</w:t>
      </w:r>
      <w:r w:rsidR="000D4AE0">
        <w:rPr>
          <w:sz w:val="28"/>
          <w:szCs w:val="28"/>
        </w:rPr>
        <w:t xml:space="preserve"> </w:t>
      </w:r>
      <w:r w:rsidR="00596BF1">
        <w:rPr>
          <w:sz w:val="28"/>
          <w:szCs w:val="28"/>
        </w:rPr>
        <w:t>Красногорский</w:t>
      </w:r>
      <w:r w:rsidR="000D4AE0">
        <w:rPr>
          <w:sz w:val="28"/>
          <w:szCs w:val="28"/>
        </w:rPr>
        <w:t xml:space="preserve"> сельсовет Красногорский район Алтайского края:</w:t>
      </w:r>
    </w:p>
    <w:p w:rsidR="001A2469" w:rsidRDefault="001A2469" w:rsidP="001A2469">
      <w:pPr>
        <w:ind w:firstLine="720"/>
        <w:jc w:val="both"/>
        <w:rPr>
          <w:sz w:val="28"/>
          <w:szCs w:val="28"/>
        </w:rPr>
      </w:pPr>
      <w:r w:rsidRPr="004D7841">
        <w:rPr>
          <w:sz w:val="28"/>
          <w:szCs w:val="28"/>
        </w:rPr>
        <w:t>1.</w:t>
      </w:r>
      <w:r>
        <w:rPr>
          <w:sz w:val="28"/>
          <w:szCs w:val="28"/>
        </w:rPr>
        <w:t xml:space="preserve">  </w:t>
      </w:r>
      <w:r w:rsidRPr="001A2469">
        <w:rPr>
          <w:sz w:val="28"/>
          <w:szCs w:val="28"/>
        </w:rPr>
        <w:t xml:space="preserve">Внести в Положение о порядке назначения, выплаты и индексации пенсии за выслугу лет лицам, замещавшим должности муниципальной службы Администрации </w:t>
      </w:r>
      <w:r w:rsidR="00596BF1">
        <w:rPr>
          <w:sz w:val="28"/>
          <w:szCs w:val="28"/>
        </w:rPr>
        <w:t>Красногорского</w:t>
      </w:r>
      <w:r w:rsidRPr="001A2469">
        <w:rPr>
          <w:sz w:val="28"/>
          <w:szCs w:val="28"/>
        </w:rPr>
        <w:t xml:space="preserve"> сельсовета Красногорского района Алтайского края, и лицам, замещавшим выборную должность главы </w:t>
      </w:r>
      <w:r w:rsidR="00596BF1">
        <w:rPr>
          <w:sz w:val="28"/>
          <w:szCs w:val="28"/>
        </w:rPr>
        <w:t>Красногорского</w:t>
      </w:r>
      <w:r w:rsidRPr="001A2469">
        <w:rPr>
          <w:sz w:val="28"/>
          <w:szCs w:val="28"/>
        </w:rPr>
        <w:t xml:space="preserve"> сельсовета Красногорского района Алтайского края, утвержденное решением Совета депутатов </w:t>
      </w:r>
      <w:r w:rsidR="00596BF1">
        <w:rPr>
          <w:sz w:val="28"/>
          <w:szCs w:val="28"/>
        </w:rPr>
        <w:t>Красногорского</w:t>
      </w:r>
      <w:r w:rsidRPr="001A2469">
        <w:rPr>
          <w:sz w:val="28"/>
          <w:szCs w:val="28"/>
        </w:rPr>
        <w:t xml:space="preserve"> сельсовета Красногорского района Алтайского края от </w:t>
      </w:r>
      <w:r w:rsidR="00596BF1">
        <w:rPr>
          <w:sz w:val="28"/>
          <w:szCs w:val="28"/>
        </w:rPr>
        <w:t>07.08.2018г № 31</w:t>
      </w:r>
      <w:r>
        <w:rPr>
          <w:sz w:val="28"/>
          <w:szCs w:val="28"/>
        </w:rPr>
        <w:t xml:space="preserve"> следующие изменения:</w:t>
      </w:r>
    </w:p>
    <w:p w:rsidR="001A2469" w:rsidRDefault="001A2469" w:rsidP="001A24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 пункт 2.2. дополнить абзацем следующего содержания:</w:t>
      </w:r>
    </w:p>
    <w:p w:rsidR="001A2469" w:rsidRDefault="001A2469" w:rsidP="001A24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D7841">
        <w:rPr>
          <w:sz w:val="28"/>
          <w:szCs w:val="28"/>
        </w:rPr>
        <w:t>«</w:t>
      </w:r>
      <w:r>
        <w:rPr>
          <w:sz w:val="28"/>
          <w:szCs w:val="28"/>
        </w:rPr>
        <w:t>В</w:t>
      </w:r>
      <w:r w:rsidRPr="004D7841">
        <w:rPr>
          <w:sz w:val="28"/>
          <w:szCs w:val="28"/>
        </w:rPr>
        <w:t xml:space="preserve"> соответствии с Федеральным законом от 23.05.2016 №143 – ФЗ «О  внесении изменений в законодательные акты Российской Федерации в части увеличения пенсионного возраста отдельным категориям граждан»</w:t>
      </w:r>
      <w:r>
        <w:rPr>
          <w:sz w:val="28"/>
          <w:szCs w:val="28"/>
        </w:rPr>
        <w:t xml:space="preserve"> установить стаж муниципальной службы лицам, замещавшим должности муниципальной службы:</w:t>
      </w:r>
    </w:p>
    <w:p w:rsidR="001A2469" w:rsidRDefault="001A2469" w:rsidP="001A2469">
      <w:pPr>
        <w:jc w:val="both"/>
        <w:rPr>
          <w:sz w:val="28"/>
          <w:szCs w:val="28"/>
        </w:rPr>
      </w:pPr>
      <w:r>
        <w:rPr>
          <w:sz w:val="28"/>
          <w:szCs w:val="28"/>
        </w:rPr>
        <w:t>-до 2017 года – 15 лет;</w:t>
      </w:r>
    </w:p>
    <w:p w:rsidR="001A2469" w:rsidRDefault="001A2469" w:rsidP="001A246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-2017 год – 15 лет 6 месяцев;</w:t>
      </w:r>
    </w:p>
    <w:p w:rsidR="001A2469" w:rsidRPr="004D7841" w:rsidRDefault="001A2469" w:rsidP="001A2469">
      <w:pPr>
        <w:jc w:val="both"/>
        <w:rPr>
          <w:sz w:val="28"/>
          <w:szCs w:val="28"/>
        </w:rPr>
      </w:pPr>
      <w:r>
        <w:rPr>
          <w:sz w:val="28"/>
          <w:szCs w:val="28"/>
        </w:rPr>
        <w:t>-2018 год – 16 лет;</w:t>
      </w:r>
    </w:p>
    <w:p w:rsidR="001A2469" w:rsidRPr="004D7841" w:rsidRDefault="001A2469" w:rsidP="001A2469">
      <w:pPr>
        <w:jc w:val="both"/>
        <w:rPr>
          <w:sz w:val="28"/>
          <w:szCs w:val="28"/>
        </w:rPr>
      </w:pPr>
      <w:r>
        <w:rPr>
          <w:sz w:val="28"/>
          <w:szCs w:val="28"/>
        </w:rPr>
        <w:t>-2019 год – 16 лет 6 месяцев;</w:t>
      </w:r>
    </w:p>
    <w:p w:rsidR="001A2469" w:rsidRPr="004D7841" w:rsidRDefault="001A2469" w:rsidP="001A2469">
      <w:pPr>
        <w:jc w:val="both"/>
        <w:rPr>
          <w:sz w:val="28"/>
          <w:szCs w:val="28"/>
        </w:rPr>
      </w:pPr>
      <w:r>
        <w:rPr>
          <w:sz w:val="28"/>
          <w:szCs w:val="28"/>
        </w:rPr>
        <w:t>-2020 год – 17 лет;</w:t>
      </w:r>
    </w:p>
    <w:p w:rsidR="001A2469" w:rsidRDefault="001A2469" w:rsidP="001A2469">
      <w:pPr>
        <w:jc w:val="both"/>
        <w:rPr>
          <w:sz w:val="28"/>
          <w:szCs w:val="28"/>
        </w:rPr>
      </w:pPr>
      <w:r>
        <w:rPr>
          <w:sz w:val="28"/>
          <w:szCs w:val="28"/>
        </w:rPr>
        <w:t>-2021 год – 17 лет 6 месяцев;</w:t>
      </w:r>
    </w:p>
    <w:p w:rsidR="001A2469" w:rsidRPr="004D7841" w:rsidRDefault="001A2469" w:rsidP="001A2469">
      <w:pPr>
        <w:jc w:val="both"/>
        <w:rPr>
          <w:sz w:val="28"/>
          <w:szCs w:val="28"/>
        </w:rPr>
      </w:pPr>
      <w:r>
        <w:rPr>
          <w:sz w:val="28"/>
          <w:szCs w:val="28"/>
        </w:rPr>
        <w:t>-2022 год – 18 лет;</w:t>
      </w:r>
    </w:p>
    <w:p w:rsidR="001A2469" w:rsidRPr="004D7841" w:rsidRDefault="001A2469" w:rsidP="001A2469">
      <w:pPr>
        <w:jc w:val="both"/>
        <w:rPr>
          <w:sz w:val="28"/>
          <w:szCs w:val="28"/>
        </w:rPr>
      </w:pPr>
      <w:r>
        <w:rPr>
          <w:sz w:val="28"/>
          <w:szCs w:val="28"/>
        </w:rPr>
        <w:t>-2023 год – 18 лет 6 месяцев;</w:t>
      </w:r>
    </w:p>
    <w:p w:rsidR="001A2469" w:rsidRPr="004D7841" w:rsidRDefault="001A2469" w:rsidP="001A2469">
      <w:pPr>
        <w:jc w:val="both"/>
        <w:rPr>
          <w:sz w:val="28"/>
          <w:szCs w:val="28"/>
        </w:rPr>
      </w:pPr>
      <w:r>
        <w:rPr>
          <w:sz w:val="28"/>
          <w:szCs w:val="28"/>
        </w:rPr>
        <w:t>-2024 год – 19 лет;</w:t>
      </w:r>
    </w:p>
    <w:p w:rsidR="001A2469" w:rsidRDefault="001A2469" w:rsidP="001A2469">
      <w:pPr>
        <w:jc w:val="both"/>
        <w:rPr>
          <w:sz w:val="28"/>
          <w:szCs w:val="28"/>
        </w:rPr>
      </w:pPr>
      <w:r>
        <w:rPr>
          <w:sz w:val="28"/>
          <w:szCs w:val="28"/>
        </w:rPr>
        <w:t>-2025 год – 19 лет 6 месяцев</w:t>
      </w:r>
    </w:p>
    <w:p w:rsidR="001A2469" w:rsidRDefault="001A2469" w:rsidP="001A2469">
      <w:pPr>
        <w:jc w:val="both"/>
        <w:rPr>
          <w:sz w:val="28"/>
          <w:szCs w:val="28"/>
        </w:rPr>
      </w:pPr>
      <w:r>
        <w:rPr>
          <w:sz w:val="28"/>
          <w:szCs w:val="28"/>
        </w:rPr>
        <w:t>- после 2026 года - 20 лет.»;</w:t>
      </w:r>
    </w:p>
    <w:p w:rsidR="001A2469" w:rsidRDefault="001A2469" w:rsidP="001A2469">
      <w:pPr>
        <w:jc w:val="both"/>
        <w:rPr>
          <w:sz w:val="28"/>
          <w:szCs w:val="28"/>
        </w:rPr>
      </w:pPr>
      <w:r>
        <w:rPr>
          <w:sz w:val="28"/>
          <w:szCs w:val="28"/>
        </w:rPr>
        <w:t>1.2 пункт 2.6. изложить в следующей редакции:</w:t>
      </w:r>
    </w:p>
    <w:p w:rsidR="001A2469" w:rsidRPr="0006622E" w:rsidRDefault="001A2469" w:rsidP="001A2469">
      <w:pPr>
        <w:pStyle w:val="a3"/>
        <w:shd w:val="clear" w:color="auto" w:fill="FFFFFF"/>
        <w:spacing w:before="0" w:beforeAutospacing="0" w:after="0" w:afterAutospacing="0" w:line="274" w:lineRule="atLeast"/>
        <w:ind w:firstLine="720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 xml:space="preserve">«Минимальный размер пенсии за выслугу лет устанавливается </w:t>
      </w:r>
      <w:r w:rsidRPr="0006622E">
        <w:rPr>
          <w:sz w:val="28"/>
          <w:szCs w:val="28"/>
          <w:bdr w:val="none" w:sz="0" w:space="0" w:color="auto" w:frame="1"/>
        </w:rPr>
        <w:t>в зависимости от группы должностей в следующих размерах:</w:t>
      </w:r>
    </w:p>
    <w:p w:rsidR="001A2469" w:rsidRPr="0006622E" w:rsidRDefault="001A2469" w:rsidP="001A2469">
      <w:pPr>
        <w:pStyle w:val="a3"/>
        <w:shd w:val="clear" w:color="auto" w:fill="FFFFFF"/>
        <w:spacing w:before="0" w:beforeAutospacing="0" w:after="0" w:afterAutospacing="0" w:line="274" w:lineRule="atLeast"/>
        <w:ind w:firstLine="720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06622E">
        <w:rPr>
          <w:sz w:val="28"/>
          <w:szCs w:val="28"/>
          <w:bdr w:val="none" w:sz="0" w:space="0" w:color="auto" w:frame="1"/>
        </w:rPr>
        <w:t>- высшие должности– 1650,00 рублей;</w:t>
      </w:r>
    </w:p>
    <w:p w:rsidR="001A2469" w:rsidRPr="0006622E" w:rsidRDefault="001A2469" w:rsidP="001A2469">
      <w:pPr>
        <w:pStyle w:val="a3"/>
        <w:shd w:val="clear" w:color="auto" w:fill="FFFFFF"/>
        <w:spacing w:before="0" w:beforeAutospacing="0" w:after="0" w:afterAutospacing="0" w:line="274" w:lineRule="atLeast"/>
        <w:ind w:firstLine="720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06622E">
        <w:rPr>
          <w:sz w:val="28"/>
          <w:szCs w:val="28"/>
          <w:bdr w:val="none" w:sz="0" w:space="0" w:color="auto" w:frame="1"/>
        </w:rPr>
        <w:t>- главные и ведущие должности – 1450,00 рублей;</w:t>
      </w:r>
    </w:p>
    <w:p w:rsidR="001A2469" w:rsidRDefault="001A2469" w:rsidP="001A2469">
      <w:pPr>
        <w:pStyle w:val="a3"/>
        <w:shd w:val="clear" w:color="auto" w:fill="FFFFFF"/>
        <w:spacing w:before="0" w:beforeAutospacing="0" w:after="0" w:afterAutospacing="0" w:line="274" w:lineRule="atLeast"/>
        <w:ind w:firstLine="720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06622E">
        <w:rPr>
          <w:sz w:val="28"/>
          <w:szCs w:val="28"/>
          <w:bdr w:val="none" w:sz="0" w:space="0" w:color="auto" w:frame="1"/>
        </w:rPr>
        <w:t>- старшие и младшие должности – 1250,00 рублей.»</w:t>
      </w:r>
      <w:r>
        <w:rPr>
          <w:sz w:val="28"/>
          <w:szCs w:val="28"/>
          <w:bdr w:val="none" w:sz="0" w:space="0" w:color="auto" w:frame="1"/>
        </w:rPr>
        <w:t>;</w:t>
      </w:r>
    </w:p>
    <w:p w:rsidR="001A2469" w:rsidRDefault="001A2469" w:rsidP="001A2469">
      <w:pPr>
        <w:pStyle w:val="a3"/>
        <w:shd w:val="clear" w:color="auto" w:fill="FFFFFF"/>
        <w:spacing w:before="0" w:beforeAutospacing="0" w:after="0" w:afterAutospacing="0" w:line="274" w:lineRule="atLeast"/>
        <w:ind w:firstLine="720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1.3 пункт 2.8. изложить в следующей редакции:</w:t>
      </w:r>
    </w:p>
    <w:p w:rsidR="001A2469" w:rsidRDefault="001A2469" w:rsidP="001A2469">
      <w:pPr>
        <w:pStyle w:val="a3"/>
        <w:shd w:val="clear" w:color="auto" w:fill="FFFFFF"/>
        <w:spacing w:before="0" w:beforeAutospacing="0" w:after="0" w:afterAutospacing="0" w:line="274" w:lineRule="atLeast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«</w:t>
      </w:r>
      <w:r>
        <w:rPr>
          <w:sz w:val="28"/>
          <w:szCs w:val="28"/>
        </w:rPr>
        <w:t>Размер среднемесячного денежного содержания, исходя из которого исчисляется размер пенсии за выслугу лет, не может превышать для высших должностей 0,9 должностного оклада, для главных, ведущих, старших и младших должностей 1.6 должностного оклада по замещавшейся должности муниципальной службы (с учетом районного коэффициента, установленного в соответствии с законодательством Российской Федерации).»;</w:t>
      </w:r>
    </w:p>
    <w:p w:rsidR="001A2469" w:rsidRDefault="001A2469" w:rsidP="001A2469">
      <w:pPr>
        <w:pStyle w:val="a3"/>
        <w:shd w:val="clear" w:color="auto" w:fill="FFFFFF"/>
        <w:spacing w:before="0" w:beforeAutospacing="0" w:after="0" w:afterAutospacing="0" w:line="274" w:lineRule="atLeast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1.4 в пункте 3.2. слова «в размере 0,8» заменить словами «в размере 0,7»;</w:t>
      </w:r>
    </w:p>
    <w:p w:rsidR="001A2469" w:rsidRDefault="001A2469" w:rsidP="001A2469">
      <w:pPr>
        <w:pStyle w:val="a3"/>
        <w:shd w:val="clear" w:color="auto" w:fill="FFFFFF"/>
        <w:spacing w:before="0" w:beforeAutospacing="0" w:after="0" w:afterAutospacing="0" w:line="274" w:lineRule="atLeast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1.5 пункт 3.3. изложить в следующей редакции:</w:t>
      </w:r>
    </w:p>
    <w:p w:rsidR="001A2469" w:rsidRDefault="001A2469" w:rsidP="001A2469">
      <w:pPr>
        <w:pStyle w:val="a3"/>
        <w:shd w:val="clear" w:color="auto" w:fill="FFFFFF"/>
        <w:spacing w:before="0" w:beforeAutospacing="0" w:after="0" w:afterAutospacing="0" w:line="274" w:lineRule="atLeast"/>
        <w:ind w:firstLine="720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 xml:space="preserve">«Минимальный размер ежемесячной доплаты к пенсии </w:t>
      </w:r>
      <w:r w:rsidRPr="00001C64">
        <w:rPr>
          <w:sz w:val="28"/>
          <w:szCs w:val="28"/>
        </w:rPr>
        <w:t xml:space="preserve">устанавливается </w:t>
      </w:r>
      <w:r w:rsidRPr="00001C64">
        <w:rPr>
          <w:sz w:val="28"/>
          <w:szCs w:val="28"/>
          <w:bdr w:val="none" w:sz="0" w:space="0" w:color="auto" w:frame="1"/>
        </w:rPr>
        <w:t>в размере</w:t>
      </w:r>
      <w:r>
        <w:rPr>
          <w:sz w:val="28"/>
          <w:szCs w:val="28"/>
          <w:bdr w:val="none" w:sz="0" w:space="0" w:color="auto" w:frame="1"/>
        </w:rPr>
        <w:t xml:space="preserve"> – 1850,00 рублей.»;</w:t>
      </w:r>
    </w:p>
    <w:p w:rsidR="001A2469" w:rsidRDefault="001A2469" w:rsidP="001A2469">
      <w:pPr>
        <w:pStyle w:val="a3"/>
        <w:shd w:val="clear" w:color="auto" w:fill="FFFFFF"/>
        <w:spacing w:before="0" w:beforeAutospacing="0" w:after="0" w:afterAutospacing="0" w:line="274" w:lineRule="atLeast"/>
        <w:ind w:firstLine="720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1.6 пункт 5.8. изложить в следующей редакции:</w:t>
      </w:r>
    </w:p>
    <w:p w:rsidR="001A2469" w:rsidRPr="00085C18" w:rsidRDefault="001A2469" w:rsidP="001A2469">
      <w:pPr>
        <w:tabs>
          <w:tab w:val="left" w:pos="709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«Пенсия за выслугу лет, ежемесячная доплата к пенсии, установленная в соответствии с пунктами 2.6 и 3.3 настоящего Положения, подлежит индексации при увеличении должностного оклада муниципального служащего по соответствующей должности на индекс повышения должностных окладов и денежного вознаграждения».</w:t>
      </w:r>
    </w:p>
    <w:p w:rsidR="001A2469" w:rsidRPr="008870F4" w:rsidRDefault="001A2469" w:rsidP="008870F4">
      <w:pPr>
        <w:tabs>
          <w:tab w:val="left" w:pos="709"/>
        </w:tabs>
        <w:suppressAutoHyphens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8870F4">
        <w:rPr>
          <w:sz w:val="28"/>
          <w:szCs w:val="28"/>
        </w:rPr>
        <w:t xml:space="preserve">2. Настоящее решение </w:t>
      </w:r>
      <w:r w:rsidR="008870F4" w:rsidRPr="008870F4">
        <w:rPr>
          <w:sz w:val="28"/>
          <w:szCs w:val="28"/>
        </w:rPr>
        <w:t xml:space="preserve">обнародовать на информационном стенде Администрации </w:t>
      </w:r>
      <w:r w:rsidR="00596BF1">
        <w:rPr>
          <w:sz w:val="28"/>
          <w:szCs w:val="28"/>
        </w:rPr>
        <w:t>Красногорского</w:t>
      </w:r>
      <w:r w:rsidR="008870F4" w:rsidRPr="008870F4">
        <w:rPr>
          <w:sz w:val="28"/>
          <w:szCs w:val="28"/>
        </w:rPr>
        <w:t xml:space="preserve"> сельсовета Красногорского района Алтайского края</w:t>
      </w:r>
      <w:r w:rsidR="00596BF1">
        <w:rPr>
          <w:sz w:val="28"/>
          <w:szCs w:val="28"/>
        </w:rPr>
        <w:t xml:space="preserve"> и информационных стендах в селах: Верх-Кажа, Калташ, поселках: Егона, Ивановка,  Иртышкино,  Карагайка, Ужлеп, Чапша.</w:t>
      </w:r>
      <w:r w:rsidR="008870F4" w:rsidRPr="008870F4">
        <w:rPr>
          <w:sz w:val="28"/>
          <w:szCs w:val="28"/>
        </w:rPr>
        <w:t xml:space="preserve"> а также на официальном сайте Администрации </w:t>
      </w:r>
      <w:r w:rsidR="00596BF1">
        <w:rPr>
          <w:sz w:val="28"/>
          <w:szCs w:val="28"/>
        </w:rPr>
        <w:t>Красногорского</w:t>
      </w:r>
      <w:r w:rsidR="008870F4" w:rsidRPr="008870F4">
        <w:rPr>
          <w:sz w:val="28"/>
          <w:szCs w:val="28"/>
        </w:rPr>
        <w:t xml:space="preserve"> сельсовета Красногорского района Алтайского края, опубликовать в сборнике муниципальных правовых актов муниципального образования </w:t>
      </w:r>
      <w:r w:rsidR="00596BF1">
        <w:rPr>
          <w:sz w:val="28"/>
          <w:szCs w:val="28"/>
        </w:rPr>
        <w:t>Красногорский</w:t>
      </w:r>
      <w:r w:rsidR="008870F4" w:rsidRPr="008870F4">
        <w:rPr>
          <w:sz w:val="28"/>
          <w:szCs w:val="28"/>
        </w:rPr>
        <w:t xml:space="preserve"> сельсовет Красно</w:t>
      </w:r>
      <w:r w:rsidR="008870F4">
        <w:rPr>
          <w:sz w:val="28"/>
          <w:szCs w:val="28"/>
        </w:rPr>
        <w:t>горского района Алтайского края.</w:t>
      </w:r>
    </w:p>
    <w:p w:rsidR="001A2469" w:rsidRDefault="001A2469" w:rsidP="001A2469">
      <w:pPr>
        <w:pStyle w:val="ConsPlusTitle"/>
        <w:tabs>
          <w:tab w:val="left" w:pos="709"/>
        </w:tabs>
        <w:ind w:firstLine="426"/>
        <w:jc w:val="both"/>
        <w:outlineLvl w:val="0"/>
        <w:rPr>
          <w:rFonts w:ascii="Times New Roman" w:hAnsi="Times New Roman" w:cs="Times New Roman"/>
          <w:b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b w:val="0"/>
          <w:sz w:val="28"/>
          <w:szCs w:val="28"/>
          <w:lang w:eastAsia="ru-RU"/>
        </w:rPr>
        <w:tab/>
        <w:t>3. Настоящее решение вступает в силу с момента обнародования и распространяет свое действие на правоотношения, возникшие с 01.01.2024 года.</w:t>
      </w:r>
    </w:p>
    <w:p w:rsidR="00955BCB" w:rsidRPr="001A2469" w:rsidRDefault="00955BCB" w:rsidP="001A2469">
      <w:pPr>
        <w:pStyle w:val="ConsPlusTitle"/>
        <w:tabs>
          <w:tab w:val="left" w:pos="709"/>
        </w:tabs>
        <w:ind w:firstLine="426"/>
        <w:jc w:val="both"/>
        <w:outlineLvl w:val="0"/>
        <w:rPr>
          <w:rFonts w:ascii="Times New Roman" w:hAnsi="Times New Roman" w:cs="Times New Roman"/>
          <w:b w:val="0"/>
          <w:sz w:val="28"/>
          <w:szCs w:val="28"/>
          <w:lang w:eastAsia="ru-RU"/>
        </w:rPr>
      </w:pPr>
    </w:p>
    <w:p w:rsidR="000D4AE0" w:rsidRDefault="00132F47" w:rsidP="000D4A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870F4">
        <w:rPr>
          <w:sz w:val="28"/>
          <w:szCs w:val="28"/>
        </w:rPr>
        <w:t xml:space="preserve"> 4</w:t>
      </w:r>
      <w:r w:rsidR="000D4AE0">
        <w:rPr>
          <w:sz w:val="28"/>
          <w:szCs w:val="28"/>
        </w:rPr>
        <w:t xml:space="preserve">. Контроль за исполнением настоящего решения возложить на постоянную </w:t>
      </w:r>
      <w:r>
        <w:rPr>
          <w:sz w:val="28"/>
          <w:szCs w:val="28"/>
        </w:rPr>
        <w:t xml:space="preserve">комиссию по </w:t>
      </w:r>
      <w:r w:rsidR="008870F4">
        <w:rPr>
          <w:sz w:val="28"/>
          <w:szCs w:val="28"/>
        </w:rPr>
        <w:t>бюджету, налогам, кредитной политике и экономическому раз</w:t>
      </w:r>
      <w:r w:rsidR="00596BF1">
        <w:rPr>
          <w:sz w:val="28"/>
          <w:szCs w:val="28"/>
        </w:rPr>
        <w:t>витию сельсовета ( Буркову Н.Г.</w:t>
      </w:r>
      <w:r w:rsidR="008870F4">
        <w:rPr>
          <w:sz w:val="28"/>
          <w:szCs w:val="28"/>
        </w:rPr>
        <w:t>)</w:t>
      </w:r>
    </w:p>
    <w:p w:rsidR="00955BCB" w:rsidRDefault="00955BCB" w:rsidP="000D4AE0">
      <w:pPr>
        <w:jc w:val="both"/>
        <w:rPr>
          <w:sz w:val="28"/>
          <w:szCs w:val="28"/>
        </w:rPr>
      </w:pPr>
    </w:p>
    <w:p w:rsidR="00955BCB" w:rsidRDefault="00955BCB" w:rsidP="000D4AE0">
      <w:pPr>
        <w:jc w:val="both"/>
        <w:rPr>
          <w:sz w:val="28"/>
          <w:szCs w:val="28"/>
        </w:rPr>
      </w:pPr>
    </w:p>
    <w:p w:rsidR="00955BCB" w:rsidRDefault="00955BCB" w:rsidP="000D4AE0">
      <w:pPr>
        <w:jc w:val="both"/>
        <w:rPr>
          <w:sz w:val="28"/>
          <w:szCs w:val="28"/>
        </w:rPr>
      </w:pPr>
    </w:p>
    <w:p w:rsidR="000D4AE0" w:rsidRDefault="000D4AE0" w:rsidP="000D4AE0">
      <w:pPr>
        <w:jc w:val="both"/>
        <w:rPr>
          <w:sz w:val="28"/>
          <w:szCs w:val="28"/>
        </w:rPr>
      </w:pPr>
    </w:p>
    <w:p w:rsidR="000D4AE0" w:rsidRDefault="000D4AE0" w:rsidP="000D4A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</w:t>
      </w:r>
      <w:r w:rsidR="00955BCB">
        <w:rPr>
          <w:sz w:val="28"/>
          <w:szCs w:val="28"/>
        </w:rPr>
        <w:t xml:space="preserve">              С.А. Кудрявцев</w:t>
      </w:r>
    </w:p>
    <w:p w:rsidR="00955BCB" w:rsidRDefault="00955BCB" w:rsidP="000D4AE0">
      <w:pPr>
        <w:jc w:val="both"/>
        <w:rPr>
          <w:b/>
          <w:sz w:val="28"/>
          <w:szCs w:val="28"/>
        </w:rPr>
      </w:pPr>
    </w:p>
    <w:p w:rsidR="000D4AE0" w:rsidRDefault="00C53FC7" w:rsidP="000D4AE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24 </w:t>
      </w:r>
      <w:r w:rsidR="008870F4">
        <w:rPr>
          <w:b/>
          <w:sz w:val="28"/>
          <w:szCs w:val="28"/>
        </w:rPr>
        <w:t xml:space="preserve"> декабря</w:t>
      </w:r>
      <w:r w:rsidR="00AB3B6F" w:rsidRPr="00AB3B6F">
        <w:rPr>
          <w:b/>
          <w:sz w:val="28"/>
          <w:szCs w:val="28"/>
        </w:rPr>
        <w:t xml:space="preserve"> </w:t>
      </w:r>
      <w:r w:rsidR="008870F4">
        <w:rPr>
          <w:b/>
          <w:sz w:val="28"/>
          <w:szCs w:val="28"/>
        </w:rPr>
        <w:t>2024</w:t>
      </w:r>
    </w:p>
    <w:p w:rsidR="00E339F7" w:rsidRPr="008870F4" w:rsidRDefault="000D4AE0" w:rsidP="008870F4">
      <w:pPr>
        <w:jc w:val="both"/>
        <w:rPr>
          <w:b/>
          <w:sz w:val="28"/>
          <w:szCs w:val="28"/>
        </w:rPr>
      </w:pPr>
      <w:r w:rsidRPr="00AB3B6F">
        <w:rPr>
          <w:b/>
          <w:sz w:val="28"/>
          <w:szCs w:val="28"/>
        </w:rPr>
        <w:t xml:space="preserve">№ </w:t>
      </w:r>
      <w:r w:rsidR="00C53FC7">
        <w:rPr>
          <w:b/>
          <w:sz w:val="28"/>
          <w:szCs w:val="28"/>
        </w:rPr>
        <w:t>11</w:t>
      </w:r>
      <w:bookmarkStart w:id="0" w:name="_GoBack"/>
      <w:bookmarkEnd w:id="0"/>
      <w:r w:rsidR="008870F4">
        <w:rPr>
          <w:b/>
          <w:sz w:val="28"/>
          <w:szCs w:val="28"/>
        </w:rPr>
        <w:t xml:space="preserve"> -РС</w:t>
      </w:r>
    </w:p>
    <w:sectPr w:rsidR="00E339F7" w:rsidRPr="008870F4" w:rsidSect="000D4AE0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95708"/>
    <w:multiLevelType w:val="multilevel"/>
    <w:tmpl w:val="BE2C3D80"/>
    <w:lvl w:ilvl="0">
      <w:start w:val="1"/>
      <w:numFmt w:val="decimal"/>
      <w:lvlText w:val="%1."/>
      <w:lvlJc w:val="left"/>
      <w:pPr>
        <w:ind w:left="885" w:hanging="360"/>
      </w:pPr>
    </w:lvl>
    <w:lvl w:ilvl="1">
      <w:start w:val="1"/>
      <w:numFmt w:val="decimal"/>
      <w:isLgl/>
      <w:lvlText w:val="%1.%2."/>
      <w:lvlJc w:val="left"/>
      <w:pPr>
        <w:ind w:left="1245" w:hanging="720"/>
      </w:pPr>
    </w:lvl>
    <w:lvl w:ilvl="2">
      <w:start w:val="1"/>
      <w:numFmt w:val="decimal"/>
      <w:isLgl/>
      <w:lvlText w:val="%1.%2.%3."/>
      <w:lvlJc w:val="left"/>
      <w:pPr>
        <w:ind w:left="1245" w:hanging="720"/>
      </w:pPr>
    </w:lvl>
    <w:lvl w:ilvl="3">
      <w:start w:val="1"/>
      <w:numFmt w:val="decimal"/>
      <w:isLgl/>
      <w:lvlText w:val="%1.%2.%3.%4."/>
      <w:lvlJc w:val="left"/>
      <w:pPr>
        <w:ind w:left="1605" w:hanging="1080"/>
      </w:pPr>
    </w:lvl>
    <w:lvl w:ilvl="4">
      <w:start w:val="1"/>
      <w:numFmt w:val="decimal"/>
      <w:isLgl/>
      <w:lvlText w:val="%1.%2.%3.%4.%5."/>
      <w:lvlJc w:val="left"/>
      <w:pPr>
        <w:ind w:left="1605" w:hanging="1080"/>
      </w:pPr>
    </w:lvl>
    <w:lvl w:ilvl="5">
      <w:start w:val="1"/>
      <w:numFmt w:val="decimal"/>
      <w:isLgl/>
      <w:lvlText w:val="%1.%2.%3.%4.%5.%6."/>
      <w:lvlJc w:val="left"/>
      <w:pPr>
        <w:ind w:left="1965" w:hanging="1440"/>
      </w:pPr>
    </w:lvl>
    <w:lvl w:ilvl="6">
      <w:start w:val="1"/>
      <w:numFmt w:val="decimal"/>
      <w:isLgl/>
      <w:lvlText w:val="%1.%2.%3.%4.%5.%6.%7."/>
      <w:lvlJc w:val="left"/>
      <w:pPr>
        <w:ind w:left="2325" w:hanging="1800"/>
      </w:pPr>
    </w:lvl>
    <w:lvl w:ilvl="7">
      <w:start w:val="1"/>
      <w:numFmt w:val="decimal"/>
      <w:isLgl/>
      <w:lvlText w:val="%1.%2.%3.%4.%5.%6.%7.%8."/>
      <w:lvlJc w:val="left"/>
      <w:pPr>
        <w:ind w:left="2325" w:hanging="1800"/>
      </w:pPr>
    </w:lvl>
    <w:lvl w:ilvl="8">
      <w:start w:val="1"/>
      <w:numFmt w:val="decimal"/>
      <w:isLgl/>
      <w:lvlText w:val="%1.%2.%3.%4.%5.%6.%7.%8.%9."/>
      <w:lvlJc w:val="left"/>
      <w:pPr>
        <w:ind w:left="2685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933"/>
    <w:rsid w:val="000D4AE0"/>
    <w:rsid w:val="00132F47"/>
    <w:rsid w:val="00134E0A"/>
    <w:rsid w:val="00193645"/>
    <w:rsid w:val="001A2469"/>
    <w:rsid w:val="001A5CF5"/>
    <w:rsid w:val="00596BF1"/>
    <w:rsid w:val="007C6933"/>
    <w:rsid w:val="007C79F2"/>
    <w:rsid w:val="008870F4"/>
    <w:rsid w:val="009036A4"/>
    <w:rsid w:val="00945B6F"/>
    <w:rsid w:val="00955BCB"/>
    <w:rsid w:val="00A305E9"/>
    <w:rsid w:val="00AB3B6F"/>
    <w:rsid w:val="00B42A8B"/>
    <w:rsid w:val="00B474AD"/>
    <w:rsid w:val="00B57A27"/>
    <w:rsid w:val="00C53FC7"/>
    <w:rsid w:val="00CB506F"/>
    <w:rsid w:val="00F11718"/>
    <w:rsid w:val="00F5610C"/>
    <w:rsid w:val="00F9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A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4AE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B3B6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B3B6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1A246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A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4AE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B3B6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B3B6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1A246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7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980</Words>
  <Characters>5591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2024-12-11T08:36:00Z</cp:lastPrinted>
  <dcterms:created xsi:type="dcterms:W3CDTF">2021-06-15T02:34:00Z</dcterms:created>
  <dcterms:modified xsi:type="dcterms:W3CDTF">2024-12-24T05:55:00Z</dcterms:modified>
</cp:coreProperties>
</file>