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91" w:rsidRPr="00CB402C" w:rsidRDefault="00CB402C" w:rsidP="00CB402C">
      <w:pPr>
        <w:spacing w:after="0"/>
        <w:rPr>
          <w:sz w:val="28"/>
          <w:szCs w:val="28"/>
        </w:rPr>
      </w:pPr>
      <w:r w:rsidRPr="00CB402C">
        <w:rPr>
          <w:sz w:val="28"/>
          <w:szCs w:val="28"/>
        </w:rPr>
        <w:t xml:space="preserve">                            АДМИНИСТРАЦИЯ  КРАСНОГОРСКОГО  СЕЛЬСОВЕТА</w:t>
      </w:r>
    </w:p>
    <w:p w:rsidR="00CB402C" w:rsidRDefault="00CB402C" w:rsidP="00CB402C">
      <w:pPr>
        <w:spacing w:after="0"/>
        <w:rPr>
          <w:sz w:val="28"/>
          <w:szCs w:val="28"/>
        </w:rPr>
      </w:pPr>
      <w:r w:rsidRPr="00CB402C">
        <w:rPr>
          <w:sz w:val="28"/>
          <w:szCs w:val="28"/>
        </w:rPr>
        <w:t xml:space="preserve">                               КРАСНОГОРСКОГО  РАЙОНА   АЛТАЙСКОГО КРАЯ</w:t>
      </w:r>
    </w:p>
    <w:p w:rsidR="00CB402C" w:rsidRDefault="00CB402C" w:rsidP="00CB402C">
      <w:pPr>
        <w:spacing w:after="0"/>
        <w:rPr>
          <w:sz w:val="28"/>
          <w:szCs w:val="28"/>
        </w:rPr>
      </w:pPr>
    </w:p>
    <w:p w:rsidR="00CB402C" w:rsidRDefault="00CB402C" w:rsidP="00CB402C">
      <w:pPr>
        <w:spacing w:after="0"/>
        <w:rPr>
          <w:sz w:val="28"/>
          <w:szCs w:val="28"/>
        </w:rPr>
      </w:pPr>
    </w:p>
    <w:p w:rsidR="00CB402C" w:rsidRDefault="00CB402C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</w:t>
      </w:r>
    </w:p>
    <w:p w:rsidR="00CB402C" w:rsidRDefault="00CB402C" w:rsidP="00CB402C">
      <w:pPr>
        <w:spacing w:after="0"/>
        <w:rPr>
          <w:sz w:val="28"/>
          <w:szCs w:val="28"/>
        </w:rPr>
      </w:pPr>
    </w:p>
    <w:p w:rsidR="00CB402C" w:rsidRDefault="00CB402C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>10.06.2024                                                                                               № 34</w:t>
      </w:r>
    </w:p>
    <w:p w:rsidR="00CB402C" w:rsidRDefault="00CB402C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с.Красногорское</w:t>
      </w:r>
    </w:p>
    <w:p w:rsidR="00CB402C" w:rsidRDefault="00CB402C" w:rsidP="00CB402C">
      <w:pPr>
        <w:spacing w:after="0"/>
        <w:rPr>
          <w:sz w:val="28"/>
          <w:szCs w:val="28"/>
        </w:rPr>
      </w:pPr>
    </w:p>
    <w:p w:rsidR="00CB402C" w:rsidRDefault="00CB402C" w:rsidP="00CB402C">
      <w:pPr>
        <w:spacing w:after="0"/>
        <w:rPr>
          <w:sz w:val="28"/>
          <w:szCs w:val="28"/>
        </w:rPr>
      </w:pPr>
    </w:p>
    <w:p w:rsidR="00CB402C" w:rsidRDefault="00CB402C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              изменений      в </w:t>
      </w:r>
    </w:p>
    <w:p w:rsidR="00CB402C" w:rsidRDefault="00CB402C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Административный         регламент</w:t>
      </w:r>
    </w:p>
    <w:p w:rsidR="00CB402C" w:rsidRDefault="00CB402C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предоставления    муниципальной</w:t>
      </w:r>
    </w:p>
    <w:p w:rsidR="001F1AD8" w:rsidRDefault="00CB402C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услуги  «Присв</w:t>
      </w:r>
      <w:r w:rsidR="001F1AD8">
        <w:rPr>
          <w:sz w:val="28"/>
          <w:szCs w:val="28"/>
        </w:rPr>
        <w:t>оение             адреса</w:t>
      </w:r>
    </w:p>
    <w:p w:rsidR="00CB402C" w:rsidRDefault="001F1AD8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объекту адресации, изменение   и</w:t>
      </w:r>
    </w:p>
    <w:p w:rsidR="001F1AD8" w:rsidRDefault="001F1AD8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аннулирование такого адреса»</w:t>
      </w:r>
    </w:p>
    <w:p w:rsidR="001F1AD8" w:rsidRDefault="001F1AD8" w:rsidP="00CB402C">
      <w:pPr>
        <w:spacing w:after="0"/>
        <w:rPr>
          <w:sz w:val="28"/>
          <w:szCs w:val="28"/>
        </w:rPr>
      </w:pPr>
    </w:p>
    <w:p w:rsidR="00CB402C" w:rsidRDefault="001F1AD8" w:rsidP="00CB4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Правительства РФ от 05.02.2024 3 124 внесены изменения </w:t>
      </w:r>
      <w:r w:rsidR="00F222B3">
        <w:rPr>
          <w:sz w:val="28"/>
          <w:szCs w:val="28"/>
        </w:rPr>
        <w:t>в постановление Правительства РФ от 19.11.2014г № 1221 «Об утверждения Правил присвоения, изменения и аннулирования адресов»</w:t>
      </w:r>
    </w:p>
    <w:p w:rsidR="00F222B3" w:rsidRPr="00F222B3" w:rsidRDefault="00F222B3" w:rsidP="00F222B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Административный регламент предоставления муниципальной услуги «Присвоения адреса объекту адресации, изменения и аннулирования такого адреса»</w:t>
      </w:r>
      <w:r w:rsidR="00A6658B">
        <w:rPr>
          <w:sz w:val="28"/>
          <w:szCs w:val="28"/>
        </w:rPr>
        <w:t>.</w:t>
      </w:r>
      <w:bookmarkStart w:id="0" w:name="_GoBack"/>
      <w:bookmarkEnd w:id="0"/>
    </w:p>
    <w:p w:rsidR="00CB402C" w:rsidRPr="00CB402C" w:rsidRDefault="00CB402C">
      <w:pPr>
        <w:rPr>
          <w:sz w:val="28"/>
          <w:szCs w:val="28"/>
        </w:rPr>
      </w:pPr>
    </w:p>
    <w:sectPr w:rsidR="00CB402C" w:rsidRPr="00CB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F7F34"/>
    <w:multiLevelType w:val="hybridMultilevel"/>
    <w:tmpl w:val="4DDC62A4"/>
    <w:lvl w:ilvl="0" w:tplc="BA46C2B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2C"/>
    <w:rsid w:val="001F1AD8"/>
    <w:rsid w:val="00634691"/>
    <w:rsid w:val="008546D0"/>
    <w:rsid w:val="00A6658B"/>
    <w:rsid w:val="00CB402C"/>
    <w:rsid w:val="00F2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2024-06-10T05:13:00Z</dcterms:created>
  <dcterms:modified xsi:type="dcterms:W3CDTF">2024-06-17T05:51:00Z</dcterms:modified>
</cp:coreProperties>
</file>