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5707BC" w:rsidP="00B065D3">
      <w:r>
        <w:t>29</w:t>
      </w:r>
      <w:r w:rsidR="001030C9">
        <w:t>.</w:t>
      </w:r>
      <w:r w:rsidR="00017288">
        <w:t>02</w:t>
      </w:r>
      <w:r w:rsidR="001030C9">
        <w:t>.202</w:t>
      </w:r>
      <w:r w:rsidR="00017288">
        <w:t>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 w:rsidR="00017288">
        <w:t>8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1728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внутри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01728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FF628B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5707BC">
        <w:rPr>
          <w:sz w:val="28"/>
          <w:szCs w:val="28"/>
        </w:rPr>
        <w:t>29</w:t>
      </w:r>
      <w:r w:rsidR="00C250EA">
        <w:rPr>
          <w:sz w:val="28"/>
          <w:szCs w:val="28"/>
        </w:rPr>
        <w:t xml:space="preserve"> </w:t>
      </w:r>
      <w:r w:rsidR="00017288">
        <w:rPr>
          <w:sz w:val="28"/>
          <w:szCs w:val="28"/>
        </w:rPr>
        <w:t>февраля</w:t>
      </w:r>
      <w:r w:rsidR="001030C9">
        <w:rPr>
          <w:sz w:val="28"/>
          <w:szCs w:val="28"/>
        </w:rPr>
        <w:t xml:space="preserve"> 202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017288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D67C77">
        <w:rPr>
          <w:sz w:val="28"/>
          <w:szCs w:val="28"/>
        </w:rPr>
        <w:t>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55BA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610E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3C22B8-4F36-4FCE-B24B-CD7AE3A9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100</cp:revision>
  <cp:lastPrinted>2024-02-28T09:36:00Z</cp:lastPrinted>
  <dcterms:created xsi:type="dcterms:W3CDTF">2017-05-30T10:12:00Z</dcterms:created>
  <dcterms:modified xsi:type="dcterms:W3CDTF">2024-02-28T09:36:00Z</dcterms:modified>
</cp:coreProperties>
</file>